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A47F7" w:rsidRPr="00EA47F7" w:rsidRDefault="00EA47F7" w:rsidP="00EA47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D04AFE" w:rsidRDefault="00390146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0727C8">
        <w:rPr>
          <w:rFonts w:ascii="Times New Roman" w:hAnsi="Times New Roman" w:cs="Times New Roman"/>
          <w:sz w:val="28"/>
          <w:szCs w:val="28"/>
        </w:rPr>
        <w:t>2</w:t>
      </w:r>
      <w:r w:rsidR="00D04AF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A47F7">
        <w:rPr>
          <w:rFonts w:ascii="Times New Roman" w:hAnsi="Times New Roman" w:cs="Times New Roman"/>
          <w:sz w:val="28"/>
          <w:szCs w:val="28"/>
        </w:rPr>
        <w:t>.0</w:t>
      </w:r>
      <w:r w:rsidR="00A37264">
        <w:rPr>
          <w:rFonts w:ascii="Times New Roman" w:hAnsi="Times New Roman" w:cs="Times New Roman"/>
          <w:sz w:val="28"/>
          <w:szCs w:val="28"/>
        </w:rPr>
        <w:t>2.20</w:t>
      </w:r>
      <w:r w:rsidR="00EA47F7">
        <w:rPr>
          <w:rFonts w:ascii="Times New Roman" w:hAnsi="Times New Roman" w:cs="Times New Roman"/>
          <w:sz w:val="28"/>
          <w:szCs w:val="28"/>
        </w:rPr>
        <w:t>20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  <w:r w:rsidR="008E7093">
        <w:rPr>
          <w:rFonts w:ascii="Times New Roman" w:hAnsi="Times New Roman" w:cs="Times New Roman"/>
          <w:sz w:val="28"/>
          <w:szCs w:val="28"/>
        </w:rPr>
        <w:t>20</w:t>
      </w:r>
      <w:r w:rsidR="0039097B" w:rsidRPr="00D04AFE">
        <w:rPr>
          <w:rFonts w:ascii="Times New Roman" w:hAnsi="Times New Roman" w:cs="Times New Roman"/>
          <w:sz w:val="28"/>
          <w:szCs w:val="28"/>
        </w:rPr>
        <w:t>7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7C8" w:rsidRDefault="007D580F" w:rsidP="000727C8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727C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и дополнений </w:t>
      </w:r>
    </w:p>
    <w:p w:rsidR="000727C8" w:rsidRPr="00374086" w:rsidRDefault="000727C8" w:rsidP="000727C8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решение Совета сельского поселения </w:t>
      </w:r>
    </w:p>
    <w:p w:rsidR="000727C8" w:rsidRDefault="007D580F" w:rsidP="000727C8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«Дульдурга»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7C8">
        <w:rPr>
          <w:rFonts w:ascii="Times New Roman" w:hAnsi="Times New Roman" w:cs="Times New Roman"/>
          <w:bCs/>
          <w:sz w:val="28"/>
          <w:szCs w:val="28"/>
        </w:rPr>
        <w:t xml:space="preserve">от 18.09.2014 г. №122 «Об </w:t>
      </w:r>
    </w:p>
    <w:p w:rsidR="000727C8" w:rsidRDefault="000727C8" w:rsidP="000727C8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бюджетном </w:t>
      </w:r>
    </w:p>
    <w:p w:rsidR="007D580F" w:rsidRDefault="000727C8" w:rsidP="000727C8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процессе сельского поселения </w:t>
      </w:r>
      <w:r w:rsidRPr="00374086">
        <w:rPr>
          <w:rFonts w:ascii="Times New Roman" w:hAnsi="Times New Roman" w:cs="Times New Roman"/>
          <w:bCs/>
          <w:sz w:val="28"/>
          <w:szCs w:val="28"/>
        </w:rPr>
        <w:t>«Дульдурга»</w:t>
      </w:r>
    </w:p>
    <w:p w:rsidR="000727C8" w:rsidRPr="00374086" w:rsidRDefault="000727C8" w:rsidP="000727C8">
      <w:pPr>
        <w:tabs>
          <w:tab w:val="left" w:pos="3686"/>
        </w:tabs>
        <w:rPr>
          <w:sz w:val="28"/>
          <w:szCs w:val="28"/>
        </w:rPr>
      </w:pPr>
    </w:p>
    <w:p w:rsidR="007D580F" w:rsidRPr="00374086" w:rsidRDefault="007D580F" w:rsidP="002552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727C8">
        <w:rPr>
          <w:rFonts w:ascii="Times New Roman" w:hAnsi="Times New Roman" w:cs="Times New Roman"/>
          <w:b w:val="0"/>
          <w:sz w:val="28"/>
          <w:szCs w:val="28"/>
        </w:rPr>
        <w:t xml:space="preserve">Бюджетным кодексом Российской Федерации и на основании протеста прокуратуры </w:t>
      </w:r>
      <w:r w:rsidR="00607343">
        <w:rPr>
          <w:rFonts w:ascii="Times New Roman" w:hAnsi="Times New Roman" w:cs="Times New Roman"/>
          <w:b w:val="0"/>
          <w:sz w:val="28"/>
          <w:szCs w:val="28"/>
        </w:rPr>
        <w:t>Д</w:t>
      </w:r>
      <w:r w:rsidR="000727C8">
        <w:rPr>
          <w:rFonts w:ascii="Times New Roman" w:hAnsi="Times New Roman" w:cs="Times New Roman"/>
          <w:b w:val="0"/>
          <w:sz w:val="28"/>
          <w:szCs w:val="28"/>
        </w:rPr>
        <w:t>ульдургинского района от 13.02.2020 года №22-106б-2020 «на отдельные нормы положения о бюджетном процессе сельского поселения «Дульдурга», утвержденного решением Совета сельского поселения «Дульдурга» от 18.09.2014 №122»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EA47F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«Дульдурга» 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255265" w:rsidRPr="00992A6F" w:rsidRDefault="00255265" w:rsidP="00992A6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D580F" w:rsidRPr="00992A6F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ложение о бюджетом процесс</w:t>
      </w:r>
      <w:r w:rsidR="00D04AFE">
        <w:rPr>
          <w:rFonts w:ascii="Times New Roman" w:hAnsi="Times New Roman" w:cs="Times New Roman"/>
          <w:b w:val="0"/>
          <w:sz w:val="28"/>
          <w:szCs w:val="28"/>
        </w:rPr>
        <w:t>е</w:t>
      </w:r>
      <w:bookmarkStart w:id="0" w:name="_GoBack"/>
      <w:bookmarkEnd w:id="0"/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«Дульдурга», утвержденного решением Совета сельского поселения «Дульдурга» от 18.09.2014 г. №122 (далее-Положение) следующие изменения:</w:t>
      </w:r>
    </w:p>
    <w:p w:rsidR="00255265" w:rsidRPr="00992A6F" w:rsidRDefault="00255265" w:rsidP="00992A6F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</w:rPr>
        <w:t>п.7 ст.2 Положения признать утратившим силу;</w:t>
      </w:r>
    </w:p>
    <w:p w:rsidR="00255265" w:rsidRPr="00992A6F" w:rsidRDefault="00255265" w:rsidP="00992A6F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</w:rPr>
        <w:t>абз</w:t>
      </w:r>
      <w:r w:rsidR="00D04AFE">
        <w:rPr>
          <w:rFonts w:ascii="Times New Roman" w:hAnsi="Times New Roman" w:cs="Times New Roman"/>
          <w:b w:val="0"/>
          <w:sz w:val="28"/>
          <w:szCs w:val="28"/>
        </w:rPr>
        <w:t>ац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 1 ст. 4 Положения изложить в следующей редакции: </w:t>
      </w:r>
    </w:p>
    <w:p w:rsidR="00255265" w:rsidRPr="00992A6F" w:rsidRDefault="00255265" w:rsidP="00992A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«Проект бюджета поселения составляется и утверждается сроком </w:t>
      </w:r>
      <w:r w:rsidR="00825104" w:rsidRPr="00992A6F">
        <w:rPr>
          <w:rFonts w:ascii="Times New Roman" w:hAnsi="Times New Roman" w:cs="Times New Roman"/>
          <w:b w:val="0"/>
          <w:sz w:val="28"/>
          <w:szCs w:val="28"/>
        </w:rPr>
        <w:t xml:space="preserve">на три года 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(на очередной финансовый год</w:t>
      </w:r>
      <w:r w:rsidR="00EA26FB" w:rsidRPr="00992A6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) в соответствии с муниципальным правовым актом пре</w:t>
      </w:r>
      <w:r w:rsidR="00607343">
        <w:rPr>
          <w:rFonts w:ascii="Times New Roman" w:hAnsi="Times New Roman" w:cs="Times New Roman"/>
          <w:b w:val="0"/>
          <w:sz w:val="28"/>
          <w:szCs w:val="28"/>
        </w:rPr>
        <w:t>дставительного органа поселения;</w:t>
      </w:r>
    </w:p>
    <w:p w:rsidR="006A2BEB" w:rsidRPr="00992A6F" w:rsidRDefault="006A2BEB" w:rsidP="00992A6F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Ст. 6 Положения изложить в следующей редакции:</w:t>
      </w:r>
    </w:p>
    <w:p w:rsidR="00992A6F" w:rsidRPr="00992A6F" w:rsidRDefault="00992A6F" w:rsidP="00992A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«Доходы бюджета прогнозируются на основе прогноза социально-экономического развития территории в условиях действующего на день внесения проекта 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бюджета в Совет</w:t>
      </w:r>
      <w:r w:rsidRPr="00992A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Федерации»</w:t>
      </w:r>
      <w:r w:rsidR="0060734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992A6F" w:rsidRPr="00992A6F" w:rsidRDefault="00992A6F" w:rsidP="00992A6F">
      <w:pPr>
        <w:pStyle w:val="ConsTitle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A6F">
        <w:rPr>
          <w:rFonts w:ascii="Times New Roman" w:hAnsi="Times New Roman" w:cs="Times New Roman"/>
          <w:b w:val="0"/>
          <w:sz w:val="28"/>
          <w:szCs w:val="28"/>
        </w:rPr>
        <w:t xml:space="preserve">ч.2 ст.11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992A6F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92A6F" w:rsidRPr="00992A6F" w:rsidRDefault="00607343" w:rsidP="00607343">
      <w:pPr>
        <w:pStyle w:val="ConsTitle"/>
        <w:widowControl/>
        <w:shd w:val="clear" w:color="auto" w:fill="FFFFFF"/>
        <w:autoSpaceDE/>
        <w:autoSpaceDN/>
        <w:adjustRightInd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="00992A6F" w:rsidRPr="00992A6F">
        <w:rPr>
          <w:rFonts w:ascii="Times New Roman" w:hAnsi="Times New Roman" w:cs="Times New Roman"/>
          <w:b w:val="0"/>
          <w:sz w:val="28"/>
          <w:szCs w:val="28"/>
        </w:rPr>
        <w:t>Решением Совета о бюджете поселения устанавливаются:</w:t>
      </w:r>
    </w:p>
    <w:p w:rsidR="00992A6F" w:rsidRPr="00992A6F" w:rsidRDefault="00992A6F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2682"/>
      <w:bookmarkEnd w:id="1"/>
      <w:r w:rsidRPr="00992A6F">
        <w:rPr>
          <w:rStyle w:val="blk"/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992A6F" w:rsidRPr="00992A6F" w:rsidRDefault="00992A6F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3296"/>
      <w:bookmarkEnd w:id="2"/>
      <w:r w:rsidRPr="00992A6F">
        <w:rPr>
          <w:rStyle w:val="blk"/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</w:t>
      </w:r>
      <w:r w:rsidRPr="00992A6F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992A6F" w:rsidRPr="00992A6F" w:rsidRDefault="00992A6F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3297"/>
      <w:bookmarkEnd w:id="3"/>
      <w:r w:rsidRPr="00992A6F">
        <w:rPr>
          <w:rStyle w:val="blk"/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период);</w:t>
      </w:r>
    </w:p>
    <w:p w:rsidR="00992A6F" w:rsidRPr="00992A6F" w:rsidRDefault="00992A6F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2684"/>
      <w:bookmarkEnd w:id="4"/>
      <w:r w:rsidRPr="00992A6F">
        <w:rPr>
          <w:rStyle w:val="blk"/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992A6F" w:rsidRPr="00992A6F" w:rsidRDefault="00992A6F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2685"/>
      <w:bookmarkEnd w:id="5"/>
      <w:r w:rsidRPr="00992A6F">
        <w:rPr>
          <w:rStyle w:val="blk"/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992A6F" w:rsidRPr="00992A6F" w:rsidRDefault="00992A6F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3298"/>
      <w:bookmarkStart w:id="7" w:name="dst103299"/>
      <w:bookmarkEnd w:id="6"/>
      <w:bookmarkEnd w:id="7"/>
      <w:r w:rsidRPr="00992A6F">
        <w:rPr>
          <w:rStyle w:val="blk"/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на очередной финансовый год </w:t>
      </w:r>
    </w:p>
    <w:p w:rsidR="00992A6F" w:rsidRPr="00992A6F" w:rsidRDefault="00992A6F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5418"/>
      <w:bookmarkEnd w:id="8"/>
      <w:r w:rsidRPr="00992A6F">
        <w:rPr>
          <w:rStyle w:val="blk"/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992A6F" w:rsidRDefault="00992A6F" w:rsidP="00992A6F">
      <w:pPr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9" w:name="dst102689"/>
      <w:bookmarkEnd w:id="9"/>
      <w:r w:rsidRPr="00992A6F">
        <w:rPr>
          <w:rStyle w:val="blk"/>
          <w:rFonts w:ascii="Times New Roman" w:hAnsi="Times New Roman" w:cs="Times New Roman"/>
          <w:sz w:val="28"/>
          <w:szCs w:val="28"/>
        </w:rPr>
        <w:t>иные показатели местного бюджета,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</w:t>
      </w:r>
      <w:r w:rsidR="00607343">
        <w:rPr>
          <w:rStyle w:val="blk"/>
          <w:rFonts w:ascii="Times New Roman" w:hAnsi="Times New Roman" w:cs="Times New Roman"/>
          <w:sz w:val="28"/>
          <w:szCs w:val="28"/>
        </w:rPr>
        <w:t>»;</w:t>
      </w:r>
    </w:p>
    <w:p w:rsidR="00607343" w:rsidRPr="00992A6F" w:rsidRDefault="00607343" w:rsidP="00992A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54683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D580F" w:rsidRPr="00374086" w:rsidRDefault="00607343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106516771"/>
      <w:r>
        <w:rPr>
          <w:rFonts w:ascii="Times New Roman" w:hAnsi="Times New Roman" w:cs="Times New Roman"/>
          <w:sz w:val="28"/>
          <w:szCs w:val="28"/>
        </w:rPr>
        <w:t>3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A47F7">
        <w:rPr>
          <w:rFonts w:ascii="Times New Roman" w:hAnsi="Times New Roman" w:cs="Times New Roman"/>
          <w:sz w:val="28"/>
          <w:szCs w:val="28"/>
        </w:rPr>
        <w:t>после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7D580F" w:rsidRPr="00374086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607343" w:rsidRDefault="00607343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EA47F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343" w:rsidRDefault="00607343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</w:p>
    <w:p w:rsidR="00607343" w:rsidRDefault="00607343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</w:p>
    <w:p w:rsidR="00607343" w:rsidRDefault="00607343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</w:p>
    <w:p w:rsidR="00607343" w:rsidRDefault="00607343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</w:p>
    <w:p w:rsidR="00607343" w:rsidRDefault="00607343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</w:p>
    <w:p w:rsidR="00607343" w:rsidRDefault="00607343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</w:p>
    <w:p w:rsidR="00EA47F7" w:rsidRP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  <w:r w:rsidRPr="00EA47F7">
        <w:rPr>
          <w:rFonts w:ascii="Times New Roman" w:hAnsi="Times New Roman" w:cs="Times New Roman"/>
        </w:rPr>
        <w:t>Исп. Лхамажапов Б.Б.</w:t>
      </w:r>
    </w:p>
    <w:p w:rsidR="00EA47F7" w:rsidRPr="00EA47F7" w:rsidRDefault="00EA47F7" w:rsidP="007D580F">
      <w:pPr>
        <w:tabs>
          <w:tab w:val="left" w:pos="7095"/>
        </w:tabs>
        <w:jc w:val="both"/>
        <w:rPr>
          <w:rFonts w:ascii="Times New Roman" w:hAnsi="Times New Roman" w:cs="Times New Roman"/>
        </w:rPr>
      </w:pPr>
      <w:r w:rsidRPr="00EA47F7">
        <w:rPr>
          <w:rFonts w:ascii="Times New Roman" w:hAnsi="Times New Roman" w:cs="Times New Roman"/>
        </w:rPr>
        <w:t>Тел. 2-14-27</w:t>
      </w:r>
    </w:p>
    <w:sectPr w:rsidR="00EA47F7" w:rsidRPr="00EA47F7" w:rsidSect="00EA47F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4D80"/>
    <w:multiLevelType w:val="multilevel"/>
    <w:tmpl w:val="910CE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C5928"/>
    <w:multiLevelType w:val="multilevel"/>
    <w:tmpl w:val="910CE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37BD"/>
    <w:rsid w:val="000727C8"/>
    <w:rsid w:val="000F17A4"/>
    <w:rsid w:val="001218D9"/>
    <w:rsid w:val="001E3389"/>
    <w:rsid w:val="00255265"/>
    <w:rsid w:val="00390146"/>
    <w:rsid w:val="0039097B"/>
    <w:rsid w:val="003D5243"/>
    <w:rsid w:val="004210DE"/>
    <w:rsid w:val="00426620"/>
    <w:rsid w:val="005523DB"/>
    <w:rsid w:val="00595603"/>
    <w:rsid w:val="005A5635"/>
    <w:rsid w:val="00607343"/>
    <w:rsid w:val="0061215B"/>
    <w:rsid w:val="006A2BEB"/>
    <w:rsid w:val="006C6222"/>
    <w:rsid w:val="007D580F"/>
    <w:rsid w:val="00825104"/>
    <w:rsid w:val="008E6E29"/>
    <w:rsid w:val="008E7093"/>
    <w:rsid w:val="00924810"/>
    <w:rsid w:val="00992A6F"/>
    <w:rsid w:val="00A112FE"/>
    <w:rsid w:val="00A37264"/>
    <w:rsid w:val="00B411F8"/>
    <w:rsid w:val="00C43469"/>
    <w:rsid w:val="00CF73AC"/>
    <w:rsid w:val="00D04AFE"/>
    <w:rsid w:val="00D530C5"/>
    <w:rsid w:val="00EA26FB"/>
    <w:rsid w:val="00E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0054-A52D-4C62-AB6E-69D861D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992A6F"/>
  </w:style>
  <w:style w:type="character" w:styleId="a6">
    <w:name w:val="Hyperlink"/>
    <w:basedOn w:val="a0"/>
    <w:uiPriority w:val="99"/>
    <w:semiHidden/>
    <w:unhideWhenUsed/>
    <w:rsid w:val="0099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1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31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0788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2020-02-28T00:15:00Z</cp:lastPrinted>
  <dcterms:created xsi:type="dcterms:W3CDTF">2020-02-20T07:37:00Z</dcterms:created>
  <dcterms:modified xsi:type="dcterms:W3CDTF">2020-02-28T00:19:00Z</dcterms:modified>
</cp:coreProperties>
</file>